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CE1" w:rsidRPr="007B6CB5" w:rsidRDefault="00DE6CE1" w:rsidP="00DE6CE1">
      <w:pPr>
        <w:suppressAutoHyphens w:val="0"/>
        <w:spacing w:before="0"/>
        <w:jc w:val="right"/>
        <w:rPr>
          <w:rFonts w:eastAsia="Times New Roman"/>
          <w:b/>
          <w:bCs/>
          <w:lang w:val="en-US" w:eastAsia="bg-BG"/>
        </w:rPr>
      </w:pPr>
      <w:r>
        <w:rPr>
          <w:rFonts w:eastAsia="Times New Roman"/>
          <w:b/>
          <w:bCs/>
          <w:lang w:eastAsia="bg-BG"/>
        </w:rPr>
        <w:t>Приложение № 3</w:t>
      </w:r>
    </w:p>
    <w:p w:rsidR="00DE6CE1" w:rsidRDefault="00DE6CE1" w:rsidP="00DE6CE1">
      <w:pPr>
        <w:spacing w:before="0"/>
        <w:ind w:left="2832" w:firstLine="708"/>
        <w:rPr>
          <w:b/>
          <w:lang w:val="en-US"/>
        </w:rPr>
      </w:pPr>
    </w:p>
    <w:p w:rsidR="00DE6CE1" w:rsidRPr="0034778C" w:rsidRDefault="00DE6CE1" w:rsidP="00DE6CE1">
      <w:pPr>
        <w:spacing w:before="0"/>
        <w:ind w:left="2832" w:firstLine="708"/>
        <w:rPr>
          <w:b/>
        </w:rPr>
      </w:pPr>
    </w:p>
    <w:p w:rsidR="00DE6CE1" w:rsidRPr="00F64CFB" w:rsidRDefault="00DE6CE1" w:rsidP="00DE6CE1">
      <w:pPr>
        <w:spacing w:before="0"/>
        <w:ind w:left="6237"/>
        <w:rPr>
          <w:b/>
        </w:rPr>
      </w:pPr>
      <w:r w:rsidRPr="00F64CFB">
        <w:rPr>
          <w:b/>
        </w:rPr>
        <w:t>ДО</w:t>
      </w:r>
    </w:p>
    <w:p w:rsidR="00DE6CE1" w:rsidRPr="00F64CFB" w:rsidRDefault="00DE6CE1" w:rsidP="00DE6CE1">
      <w:pPr>
        <w:spacing w:before="0"/>
        <w:ind w:left="6237"/>
        <w:rPr>
          <w:b/>
        </w:rPr>
      </w:pPr>
      <w:r w:rsidRPr="00F64CFB">
        <w:rPr>
          <w:b/>
        </w:rPr>
        <w:t>БЪЛГАРСКА ФЕДЕРАЦИЯ ПО ММА</w:t>
      </w:r>
    </w:p>
    <w:p w:rsidR="00DE6CE1" w:rsidRPr="00F64CFB" w:rsidRDefault="00DE6CE1" w:rsidP="00DE6CE1">
      <w:pPr>
        <w:spacing w:before="0"/>
      </w:pPr>
    </w:p>
    <w:p w:rsidR="00DE6CE1" w:rsidRPr="00F64CFB" w:rsidRDefault="00DE6CE1" w:rsidP="00DE6CE1">
      <w:pPr>
        <w:spacing w:before="0"/>
        <w:jc w:val="center"/>
        <w:rPr>
          <w:b/>
        </w:rPr>
      </w:pPr>
      <w:r w:rsidRPr="00F64CFB">
        <w:rPr>
          <w:b/>
        </w:rPr>
        <w:t>ТЕХНИЧЕСКО ПРЕДЛОЖЕНИЕ</w:t>
      </w:r>
    </w:p>
    <w:p w:rsidR="00DE6CE1" w:rsidRPr="00F64CFB" w:rsidRDefault="00DE6CE1" w:rsidP="00DE6CE1">
      <w:pPr>
        <w:spacing w:before="0"/>
      </w:pPr>
    </w:p>
    <w:p w:rsidR="00DE6CE1" w:rsidRPr="00F64CFB" w:rsidRDefault="00DE6CE1" w:rsidP="00DE6CE1">
      <w:pPr>
        <w:spacing w:before="0"/>
        <w:rPr>
          <w:lang w:val="en-US"/>
        </w:rPr>
      </w:pPr>
      <w:r w:rsidRPr="00F64CFB">
        <w:t>От ……………………………………………………………………………………………</w:t>
      </w:r>
      <w:r w:rsidRPr="00F64CFB">
        <w:rPr>
          <w:lang w:val="en-US"/>
        </w:rPr>
        <w:t>….</w:t>
      </w:r>
    </w:p>
    <w:p w:rsidR="00DE6CE1" w:rsidRPr="00F64CFB" w:rsidRDefault="00DE6CE1" w:rsidP="00DE6CE1">
      <w:pPr>
        <w:spacing w:before="0"/>
        <w:jc w:val="center"/>
      </w:pPr>
      <w:r w:rsidRPr="00F64CFB">
        <w:t>(наименование на участника)</w:t>
      </w:r>
    </w:p>
    <w:p w:rsidR="00DE6CE1" w:rsidRPr="00F64CFB" w:rsidRDefault="00DE6CE1" w:rsidP="00DE6CE1">
      <w:pPr>
        <w:spacing w:before="0"/>
        <w:rPr>
          <w:lang w:val="en-US"/>
        </w:rPr>
      </w:pPr>
      <w:r w:rsidRPr="00F64CFB">
        <w:t>…………………………………………………………………………………………………</w:t>
      </w:r>
      <w:r w:rsidRPr="00F64CFB">
        <w:rPr>
          <w:lang w:val="en-US"/>
        </w:rPr>
        <w:t>...</w:t>
      </w:r>
    </w:p>
    <w:p w:rsidR="00DE6CE1" w:rsidRPr="00F64CFB" w:rsidRDefault="00DE6CE1" w:rsidP="00DE6CE1">
      <w:pPr>
        <w:spacing w:before="0"/>
        <w:jc w:val="center"/>
      </w:pPr>
      <w:r w:rsidRPr="00F64CFB">
        <w:t>(ЕИК/ БУЛСТАТ)</w:t>
      </w:r>
    </w:p>
    <w:p w:rsidR="00DE6CE1" w:rsidRPr="00F64CFB" w:rsidRDefault="00DE6CE1" w:rsidP="00DE6CE1">
      <w:pPr>
        <w:spacing w:before="0"/>
        <w:rPr>
          <w:lang w:val="en-US"/>
        </w:rPr>
      </w:pPr>
      <w:r w:rsidRPr="00F64CFB">
        <w:t>…………………………………………………………………………………………………</w:t>
      </w:r>
      <w:r w:rsidRPr="00F64CFB">
        <w:rPr>
          <w:lang w:val="en-US"/>
        </w:rPr>
        <w:t>...</w:t>
      </w:r>
    </w:p>
    <w:p w:rsidR="00DE6CE1" w:rsidRPr="00F64CFB" w:rsidRDefault="00DE6CE1" w:rsidP="00DE6CE1">
      <w:pPr>
        <w:spacing w:before="0"/>
        <w:jc w:val="center"/>
      </w:pPr>
      <w:r w:rsidRPr="00F64CFB">
        <w:t>(адрес по регистрация)</w:t>
      </w:r>
    </w:p>
    <w:p w:rsidR="00DE6CE1" w:rsidRPr="00F64CFB" w:rsidRDefault="00DE6CE1" w:rsidP="00DE6CE1">
      <w:pPr>
        <w:spacing w:before="0"/>
      </w:pPr>
    </w:p>
    <w:p w:rsidR="00DE6CE1" w:rsidRPr="00F64CFB" w:rsidRDefault="00DE6CE1" w:rsidP="00DE6CE1">
      <w:pPr>
        <w:spacing w:before="0"/>
      </w:pPr>
      <w:r w:rsidRPr="00F64CFB">
        <w:t>Относно: Обществена поръчка с предмет: „Осигуряване на самолетни билети за превоз на пътници и багаж и съпътстващи услуги при служебните пътувания на спортисти и служители на Българска Федерация по ММА ”</w:t>
      </w:r>
    </w:p>
    <w:p w:rsidR="00DE6CE1" w:rsidRPr="00F64CFB" w:rsidRDefault="00DE6CE1" w:rsidP="00DE6CE1">
      <w:pPr>
        <w:spacing w:before="0"/>
        <w:ind w:firstLine="567"/>
        <w:rPr>
          <w:b/>
        </w:rPr>
      </w:pPr>
      <w:r w:rsidRPr="00F64CFB">
        <w:rPr>
          <w:b/>
        </w:rPr>
        <w:t>УВАЖАЕМИ ГОСПОЖИ И ГОСПОДА,</w:t>
      </w:r>
    </w:p>
    <w:p w:rsidR="00DE6CE1" w:rsidRPr="00F64CFB" w:rsidRDefault="00DE6CE1" w:rsidP="00DE6CE1">
      <w:pPr>
        <w:spacing w:before="0"/>
        <w:rPr>
          <w:highlight w:val="yellow"/>
        </w:rPr>
      </w:pPr>
    </w:p>
    <w:p w:rsidR="00DE6CE1" w:rsidRDefault="00DE6CE1" w:rsidP="00DE6CE1">
      <w:pPr>
        <w:suppressAutoHyphens w:val="0"/>
        <w:spacing w:before="0"/>
        <w:ind w:firstLine="708"/>
        <w:rPr>
          <w:rFonts w:eastAsia="Calibri"/>
          <w:lang w:eastAsia="bg-BG"/>
        </w:rPr>
      </w:pPr>
      <w:r w:rsidRPr="00B1746B">
        <w:rPr>
          <w:rFonts w:eastAsia="Calibri"/>
          <w:lang w:eastAsia="bg-BG"/>
        </w:rPr>
        <w:t>След като получихме и проу</w:t>
      </w:r>
      <w:r>
        <w:rPr>
          <w:rFonts w:eastAsia="Calibri"/>
          <w:lang w:eastAsia="bg-BG"/>
        </w:rPr>
        <w:t xml:space="preserve">чихме документацията за участие </w:t>
      </w:r>
      <w:r w:rsidRPr="00B1746B">
        <w:rPr>
          <w:rFonts w:eastAsia="Calibri"/>
          <w:lang w:eastAsia="bg-BG"/>
        </w:rPr>
        <w:t xml:space="preserve">представяме нашето предложение за изпълнение предмета на обществената поръчка съобразено с изискванията на </w:t>
      </w:r>
      <w:r>
        <w:rPr>
          <w:rFonts w:eastAsia="Calibri"/>
          <w:lang w:eastAsia="bg-BG"/>
        </w:rPr>
        <w:t xml:space="preserve">възложителя и </w:t>
      </w:r>
      <w:r w:rsidRPr="00B1746B">
        <w:rPr>
          <w:rFonts w:eastAsia="Calibri"/>
          <w:lang w:eastAsia="bg-BG"/>
        </w:rPr>
        <w:t>техническат</w:t>
      </w:r>
      <w:r>
        <w:rPr>
          <w:rFonts w:eastAsia="Calibri"/>
          <w:lang w:eastAsia="bg-BG"/>
        </w:rPr>
        <w:t>а спецификация:</w:t>
      </w:r>
    </w:p>
    <w:p w:rsidR="00DE6CE1" w:rsidRPr="008764BD" w:rsidRDefault="00DE6CE1" w:rsidP="00DE6CE1">
      <w:pPr>
        <w:suppressAutoHyphens w:val="0"/>
        <w:spacing w:before="0"/>
        <w:ind w:firstLine="708"/>
        <w:rPr>
          <w:rFonts w:eastAsia="Calibri"/>
          <w:lang w:eastAsia="bg-BG"/>
        </w:rPr>
      </w:pPr>
    </w:p>
    <w:p w:rsidR="00DE6CE1" w:rsidRDefault="00DE6CE1" w:rsidP="00DE6CE1">
      <w:pPr>
        <w:spacing w:before="0"/>
        <w:ind w:firstLine="709"/>
      </w:pPr>
      <w:r>
        <w:t>1</w:t>
      </w:r>
      <w:r w:rsidRPr="009F3EF5">
        <w:t xml:space="preserve">. Декларираме, че сме съгласни с поставените от Вас условия и ги приемаме без възражения. </w:t>
      </w:r>
    </w:p>
    <w:p w:rsidR="00DE6CE1" w:rsidRPr="00B83BFA" w:rsidRDefault="00DE6CE1" w:rsidP="00DE6CE1">
      <w:pPr>
        <w:spacing w:before="0"/>
        <w:ind w:firstLine="709"/>
      </w:pPr>
      <w:r>
        <w:t>2.</w:t>
      </w:r>
      <w:r w:rsidRPr="009F3EF5">
        <w:t xml:space="preserve"> </w:t>
      </w:r>
      <w:r w:rsidRPr="00B83BFA">
        <w:t>Декларираме, че сме запознати и приемаме клаузите на приложения към обявата проект на договор.</w:t>
      </w:r>
    </w:p>
    <w:p w:rsidR="00DE6CE1" w:rsidRPr="00B83BFA" w:rsidRDefault="00DE6CE1" w:rsidP="00DE6CE1">
      <w:pPr>
        <w:spacing w:before="0"/>
        <w:ind w:firstLine="709"/>
      </w:pPr>
      <w:r>
        <w:t>3</w:t>
      </w:r>
      <w:r w:rsidRPr="00B83BFA">
        <w:t xml:space="preserve">. Приемаме нашата оферта да бъде </w:t>
      </w:r>
      <w:r w:rsidRPr="00F619CC">
        <w:t>валидна до 17.30 ч</w:t>
      </w:r>
      <w:r w:rsidRPr="007B0CC7">
        <w:t xml:space="preserve">. </w:t>
      </w:r>
      <w:r w:rsidRPr="00FF26D9">
        <w:t>на 3</w:t>
      </w:r>
      <w:r w:rsidRPr="00FF26D9">
        <w:rPr>
          <w:lang w:val="en-US"/>
        </w:rPr>
        <w:t>0</w:t>
      </w:r>
      <w:r w:rsidRPr="00FF26D9">
        <w:t>.06.20</w:t>
      </w:r>
      <w:r>
        <w:t>20</w:t>
      </w:r>
      <w:r w:rsidRPr="00FF26D9">
        <w:t xml:space="preserve"> г.</w:t>
      </w:r>
    </w:p>
    <w:p w:rsidR="00DE6CE1" w:rsidRPr="009F3EF5" w:rsidRDefault="00DE6CE1" w:rsidP="00DE6CE1">
      <w:pPr>
        <w:spacing w:before="0"/>
        <w:ind w:firstLine="709"/>
      </w:pPr>
      <w:r>
        <w:t>4. В случай</w:t>
      </w:r>
      <w:r w:rsidRPr="009F3EF5">
        <w:t xml:space="preserve"> че бъдем определени за изпълнител, в срок ще представим всички документи, необходими за подписване на договора.</w:t>
      </w:r>
    </w:p>
    <w:p w:rsidR="00DE6CE1" w:rsidRDefault="00DE6CE1" w:rsidP="00DE6CE1">
      <w:pPr>
        <w:suppressAutoHyphens w:val="0"/>
        <w:spacing w:before="0"/>
        <w:ind w:firstLine="708"/>
      </w:pPr>
      <w:r>
        <w:t>5.Декларираме, че:</w:t>
      </w:r>
    </w:p>
    <w:p w:rsidR="00DE6CE1" w:rsidRDefault="00DE6CE1" w:rsidP="00DE6CE1">
      <w:pPr>
        <w:suppressAutoHyphens w:val="0"/>
        <w:spacing w:before="0"/>
      </w:pPr>
      <w:r>
        <w:t>5.1.</w:t>
      </w:r>
      <w:r>
        <w:tab/>
        <w:t>Ще спазваме конфиденциалност на извършваните пътувания (дати, маршрути, превозвачи), предоставяните съпътстващи услуги. Ще предлагаме най-изгодните цени на авиокомпаниите и най-подходящите връзки.</w:t>
      </w:r>
    </w:p>
    <w:p w:rsidR="00DE6CE1" w:rsidRDefault="00DE6CE1" w:rsidP="00DE6CE1">
      <w:pPr>
        <w:suppressAutoHyphens w:val="0"/>
        <w:spacing w:before="0"/>
      </w:pPr>
      <w:r>
        <w:t>При изпълнение на услугата, предмет на възлагане, ще осигурим при поискване от възложителя следните съпътстващи услуги:</w:t>
      </w:r>
    </w:p>
    <w:p w:rsidR="00DE6CE1" w:rsidRDefault="00DE6CE1" w:rsidP="00DE6CE1">
      <w:pPr>
        <w:suppressAutoHyphens w:val="0"/>
        <w:spacing w:before="0"/>
      </w:pPr>
      <w:r>
        <w:t>•</w:t>
      </w:r>
      <w:r>
        <w:tab/>
        <w:t>медицински застраховки на пътуващите при необходимост, съобразени с изискваните за всяка държава застрахователни покрития;</w:t>
      </w:r>
    </w:p>
    <w:p w:rsidR="00DE6CE1" w:rsidRDefault="00DE6CE1" w:rsidP="00DE6CE1">
      <w:pPr>
        <w:suppressAutoHyphens w:val="0"/>
        <w:spacing w:before="0"/>
      </w:pPr>
      <w:r>
        <w:t>•</w:t>
      </w:r>
      <w:r>
        <w:tab/>
        <w:t>Осигуряване на наземен транспорт – наем на автомобили, трансфер от летище до местоназначение и обратно;</w:t>
      </w:r>
    </w:p>
    <w:p w:rsidR="00DE6CE1" w:rsidRDefault="00DE6CE1" w:rsidP="00DE6CE1">
      <w:pPr>
        <w:suppressAutoHyphens w:val="0"/>
        <w:spacing w:before="0"/>
      </w:pPr>
      <w:r>
        <w:t>•</w:t>
      </w:r>
      <w:r>
        <w:tab/>
        <w:t>Организиране на делови мероприятия и съпътстващи дейности.</w:t>
      </w:r>
    </w:p>
    <w:p w:rsidR="00DE6CE1" w:rsidRDefault="00DE6CE1" w:rsidP="00DE6CE1">
      <w:pPr>
        <w:suppressAutoHyphens w:val="0"/>
        <w:spacing w:before="0"/>
      </w:pPr>
      <w:r>
        <w:t>•</w:t>
      </w:r>
      <w:r>
        <w:tab/>
        <w:t>При възникнала необходимост - хотелски резервации и настаняване, без дължима от възложителя комисионна, съобразени с размера на определените лимити за квартирните пари съгласно Наредбата за служебните командировки и специализации в чужбина и Наредбата за командировките в страната;</w:t>
      </w:r>
    </w:p>
    <w:p w:rsidR="00DE6CE1" w:rsidRDefault="00DE6CE1" w:rsidP="00DE6CE1">
      <w:pPr>
        <w:suppressAutoHyphens w:val="0"/>
        <w:spacing w:before="0"/>
      </w:pPr>
      <w:r>
        <w:t>5.2.</w:t>
      </w:r>
      <w:r>
        <w:tab/>
        <w:t xml:space="preserve"> При сключване на договора ще предоставим бонусните програми на авиокомпаниите. През срока на договора регулярно ще уведомяваме възложителя</w:t>
      </w:r>
      <w:r>
        <w:tab/>
        <w:t xml:space="preserve"> за други бонуси на авиокомпании и/или предлагани от тях промоционални цени на билети. Ще водим, следим и актуализираме файлове с натрупващи се бонуси и писмено ще </w:t>
      </w:r>
      <w:r>
        <w:lastRenderedPageBreak/>
        <w:t>уведомяваме възложителя за предстоящо издаване на безплатен билет в случаите, когато това е приложимо.</w:t>
      </w:r>
    </w:p>
    <w:p w:rsidR="00DE6CE1" w:rsidRDefault="00DE6CE1" w:rsidP="00DE6CE1">
      <w:pPr>
        <w:suppressAutoHyphens w:val="0"/>
        <w:spacing w:before="0"/>
      </w:pPr>
      <w:r>
        <w:t>5.3.</w:t>
      </w:r>
      <w:r>
        <w:tab/>
        <w:t>При изпълнението на услугата ще бъдат осигурявани удобни и изгодни полети на авиокомпании във всички дни от седмицата, по възможност директни или с минимален брой прекачвания, с кратки и/или съобразени с целите на пътуването престои. Разполагаме с представителство/офис на територията на гр. София, адрес …………………………… и ще осигурим възможност за приемане на запитвания и заявки по време, съобразено с работното време на възложителя, а в случай на извънредни обстоятелства и в извънработно време, в почивни и празнични дни.</w:t>
      </w:r>
    </w:p>
    <w:p w:rsidR="00DE6CE1" w:rsidRDefault="00DE6CE1" w:rsidP="00DE6CE1">
      <w:pPr>
        <w:suppressAutoHyphens w:val="0"/>
        <w:spacing w:before="0"/>
      </w:pPr>
      <w:r>
        <w:t>5.4.</w:t>
      </w:r>
      <w:r>
        <w:tab/>
        <w:t xml:space="preserve"> При получена заявка за самолетен билет в рамките на 1 час ще предоставим на възложителя в отговор оферта с най-ниската цена за съответната класа, предлагана от авиокомпаниите към датата на пътуването при посочените от възложителя в конкретната заявка условия. </w:t>
      </w:r>
    </w:p>
    <w:p w:rsidR="00DE6CE1" w:rsidRDefault="00DE6CE1" w:rsidP="00DE6CE1">
      <w:pPr>
        <w:suppressAutoHyphens w:val="0"/>
        <w:spacing w:before="0"/>
      </w:pPr>
      <w:r>
        <w:t>5.5.</w:t>
      </w:r>
      <w:r>
        <w:tab/>
        <w:t>Предлаганите цени ще се формират на база най-ниски и/или преференциални цени на авиокомпаниите, валидни към датата на пътуването. При определяне на цената ще се прилагат всички валидни към датата на пътуването отстъпки на авиокомпаниите (седмичен престой, уикенд правило, сезонни отстъпки, минимален престой и други промоции), бонусни програми, договорени тарифи за групови пътувания, както и преференциалните условия, които авиокомпаниите предлагат въз основа на сключени с нас споразумения.</w:t>
      </w:r>
    </w:p>
    <w:p w:rsidR="00DE6CE1" w:rsidRDefault="00DE6CE1" w:rsidP="00DE6CE1">
      <w:pPr>
        <w:suppressAutoHyphens w:val="0"/>
        <w:spacing w:before="0"/>
      </w:pPr>
      <w:r>
        <w:t>5.6.</w:t>
      </w:r>
      <w:r>
        <w:tab/>
        <w:t>След направена заявка за резервация на самолетни билети ще представим отговор в срок до 1 час, като ще следим за промени в цените и условията по съответната заявка (напр. отложени полети и др.) и ще уведомим незабавно писмено възложителя за промените, включително след закупуване на самолетния билет.</w:t>
      </w:r>
      <w:r>
        <w:tab/>
        <w:t xml:space="preserve"> </w:t>
      </w:r>
    </w:p>
    <w:p w:rsidR="00DE6CE1" w:rsidRDefault="00DE6CE1" w:rsidP="00DE6CE1">
      <w:pPr>
        <w:suppressAutoHyphens w:val="0"/>
        <w:spacing w:before="0"/>
      </w:pPr>
      <w:r>
        <w:t>5.7.</w:t>
      </w:r>
      <w:r>
        <w:tab/>
        <w:t xml:space="preserve">При получена заявка за закупуване на самолетен билет ще изпълним заявката в рамките на 1 час от получаването й. При всяка конкретна заявка ще информираме писмено възложителя за крайните срокове за промяна в условията, при които e заявен от него самолетен билет, подлежащ на плащане (в това число замяна на билети, промяна в датата на пътуване и др.), в рамките на които за възложителя няма да настъпват неблагоприятни финансови последици. В случай, че настъпят такива в посочените от нас срокове, дължимите плащания по тях са за наша сметка. </w:t>
      </w:r>
    </w:p>
    <w:p w:rsidR="00DE6CE1" w:rsidRDefault="00DE6CE1" w:rsidP="00DE6CE1">
      <w:pPr>
        <w:suppressAutoHyphens w:val="0"/>
        <w:spacing w:before="0"/>
        <w:rPr>
          <w:lang w:val="en-US"/>
        </w:rPr>
      </w:pPr>
      <w:r>
        <w:t>5.8.</w:t>
      </w:r>
      <w:r>
        <w:tab/>
        <w:t>В случай на инициирани от възложителя промени в условията за използване на заявените самолетни билети, ще му предоставим копие от полученото писмо от авиокомпанията, съдържащо точния размер на сумите, които подлежат на плащане/възстановяване в следствие от поисканите промени в условията за използване на билетите.</w:t>
      </w:r>
    </w:p>
    <w:p w:rsidR="00DE6CE1" w:rsidRDefault="00DE6CE1" w:rsidP="00DE6CE1">
      <w:pPr>
        <w:suppressAutoHyphens w:val="0"/>
        <w:spacing w:before="0"/>
      </w:pPr>
      <w:r>
        <w:tab/>
      </w:r>
    </w:p>
    <w:p w:rsidR="00DE6CE1" w:rsidRDefault="00DE6CE1" w:rsidP="00DE6CE1">
      <w:pPr>
        <w:suppressAutoHyphens w:val="0"/>
        <w:spacing w:before="0"/>
      </w:pPr>
      <w:r>
        <w:t>6. Ще уведомим възложителя незабавно, ако настъпи някаква промяна в обстоятелства, свързани с изпълнение на поръчката. Също така потвърждаваме, че разбираме и приемаме, че всяка неточна или непълна информация, умишлено представена в това предложение, може да доведе до нашето изключване от участие в обществената поръчка.</w:t>
      </w:r>
    </w:p>
    <w:p w:rsidR="00DE6CE1" w:rsidRDefault="00DE6CE1" w:rsidP="00DE6CE1">
      <w:pPr>
        <w:suppressAutoHyphens w:val="0"/>
        <w:spacing w:before="0"/>
      </w:pPr>
    </w:p>
    <w:p w:rsidR="00DE6CE1" w:rsidRPr="00ED7872" w:rsidRDefault="00DE6CE1" w:rsidP="00DE6CE1">
      <w:pPr>
        <w:suppressAutoHyphens w:val="0"/>
        <w:spacing w:before="0"/>
      </w:pPr>
      <w:r w:rsidRPr="00ED7872">
        <w:t>7. Задължаваме се да спазваме всички условия на възложителя, посочени в обявата, които се отнасят до изпълнението на поръчката, в случай че същата ни бъде възложена.</w:t>
      </w:r>
    </w:p>
    <w:p w:rsidR="00DE6CE1" w:rsidRDefault="00DE6CE1" w:rsidP="00DE6CE1">
      <w:pPr>
        <w:suppressAutoHyphens w:val="0"/>
        <w:spacing w:before="0"/>
      </w:pPr>
    </w:p>
    <w:p w:rsidR="00DE6CE1" w:rsidRDefault="00DE6CE1" w:rsidP="00DE6CE1">
      <w:pPr>
        <w:suppressAutoHyphens w:val="0"/>
        <w:spacing w:before="0"/>
        <w:rPr>
          <w:rFonts w:eastAsia="Times New Roman"/>
          <w:lang w:val="en-US" w:eastAsia="bg-BG"/>
        </w:rPr>
      </w:pPr>
    </w:p>
    <w:p w:rsidR="00DE6CE1" w:rsidRPr="00E452C3" w:rsidRDefault="00DE6CE1" w:rsidP="00DE6CE1">
      <w:pPr>
        <w:suppressAutoHyphens w:val="0"/>
        <w:spacing w:before="0"/>
        <w:rPr>
          <w:rFonts w:eastAsia="Times New Roman"/>
          <w:lang w:eastAsia="bg-BG"/>
        </w:rPr>
      </w:pPr>
      <w:r>
        <w:rPr>
          <w:rFonts w:eastAsia="Times New Roman"/>
          <w:lang w:val="en-US" w:eastAsia="bg-BG"/>
        </w:rPr>
        <w:t>8</w:t>
      </w:r>
      <w:r w:rsidRPr="00607F58">
        <w:rPr>
          <w:rFonts w:eastAsia="Times New Roman"/>
          <w:lang w:val="en-US" w:eastAsia="bg-BG"/>
        </w:rPr>
        <w:t>.</w:t>
      </w:r>
      <w:r>
        <w:rPr>
          <w:rFonts w:eastAsia="Times New Roman"/>
          <w:lang w:val="en-US" w:eastAsia="bg-BG"/>
        </w:rPr>
        <w:t xml:space="preserve"> </w:t>
      </w:r>
      <w:r w:rsidRPr="00607F58">
        <w:rPr>
          <w:rFonts w:eastAsia="Times New Roman"/>
          <w:lang w:eastAsia="bg-BG"/>
        </w:rPr>
        <w:t>Предлагаме следната организация на работата</w:t>
      </w:r>
      <w:r>
        <w:rPr>
          <w:rFonts w:eastAsia="Times New Roman"/>
          <w:lang w:eastAsia="bg-BG"/>
        </w:rPr>
        <w:t xml:space="preserve"> - </w:t>
      </w:r>
      <w:r w:rsidRPr="00E452C3">
        <w:rPr>
          <w:rFonts w:eastAsia="Times New Roman"/>
          <w:lang w:eastAsia="bg-BG"/>
        </w:rPr>
        <w:t>Технологична карта за дейностите по обслужване и издаване на самолетни билети съгласно изискванията посочени в настоящата поръчка:</w:t>
      </w:r>
    </w:p>
    <w:p w:rsidR="00DE6CE1" w:rsidRPr="00E452C3" w:rsidRDefault="00DE6CE1" w:rsidP="00DE6CE1">
      <w:pPr>
        <w:suppressAutoHyphens w:val="0"/>
        <w:spacing w:before="0"/>
        <w:rPr>
          <w:rFonts w:eastAsia="Times New Roman"/>
          <w:lang w:eastAsia="bg-BG"/>
        </w:rPr>
      </w:pPr>
      <w:r w:rsidRPr="00E452C3">
        <w:rPr>
          <w:rFonts w:eastAsia="Times New Roman"/>
          <w:lang w:eastAsia="bg-BG"/>
        </w:rPr>
        <w:lastRenderedPageBreak/>
        <w:t>………………………………………………………………………………………………………………………………………………………………………………………………………………………………………………………………………………………………………</w:t>
      </w:r>
    </w:p>
    <w:p w:rsidR="00DE6CE1" w:rsidRPr="00E452C3" w:rsidRDefault="00DE6CE1" w:rsidP="00DE6CE1">
      <w:pPr>
        <w:suppressAutoHyphens w:val="0"/>
        <w:spacing w:before="0"/>
        <w:rPr>
          <w:rFonts w:eastAsia="Times New Roman"/>
          <w:lang w:eastAsia="bg-BG"/>
        </w:rPr>
      </w:pPr>
      <w:r w:rsidRPr="00E452C3">
        <w:rPr>
          <w:rFonts w:eastAsia="Times New Roman"/>
          <w:lang w:eastAsia="bg-BG"/>
        </w:rPr>
        <w:t>(лицето, което прави предложението, може да добавя редове или да приложи технологичната карта на отделен лист / листове)</w:t>
      </w:r>
    </w:p>
    <w:p w:rsidR="00DE6CE1" w:rsidRPr="00E452C3" w:rsidRDefault="00DE6CE1" w:rsidP="00DE6CE1">
      <w:pPr>
        <w:suppressAutoHyphens w:val="0"/>
        <w:spacing w:before="0"/>
        <w:rPr>
          <w:rFonts w:eastAsia="Times New Roman"/>
          <w:lang w:eastAsia="bg-BG"/>
        </w:rPr>
      </w:pPr>
      <w:r>
        <w:rPr>
          <w:rFonts w:eastAsia="Times New Roman"/>
          <w:lang w:val="en-US" w:eastAsia="bg-BG"/>
        </w:rPr>
        <w:t>9</w:t>
      </w:r>
      <w:r w:rsidRPr="00E452C3">
        <w:rPr>
          <w:rFonts w:eastAsia="Times New Roman"/>
          <w:lang w:eastAsia="bg-BG"/>
        </w:rPr>
        <w:t>. Разполагаме със следния персонал, притежаващ професионална компетентност при осигуряване самолетни билети за лица и/или организации със специфичен режим – спортисти или други лица със специфичен режим:</w:t>
      </w:r>
    </w:p>
    <w:p w:rsidR="00DE6CE1" w:rsidRPr="00E452C3" w:rsidRDefault="00DE6CE1" w:rsidP="00DE6CE1">
      <w:pPr>
        <w:suppressAutoHyphens w:val="0"/>
        <w:spacing w:before="0"/>
        <w:rPr>
          <w:rFonts w:eastAsia="Times New Roman"/>
          <w:lang w:eastAsia="bg-BG"/>
        </w:rPr>
      </w:pPr>
      <w:r w:rsidRPr="00E452C3">
        <w:rPr>
          <w:rFonts w:eastAsia="Times New Roman"/>
          <w:lang w:eastAsia="bg-BG"/>
        </w:rPr>
        <w:t>……………………………………………………………………………………………………………………………………………………………………………………………………</w:t>
      </w:r>
    </w:p>
    <w:p w:rsidR="00DE6CE1" w:rsidRDefault="00DE6CE1" w:rsidP="00DE6CE1">
      <w:pPr>
        <w:suppressAutoHyphens w:val="0"/>
        <w:spacing w:before="0"/>
        <w:rPr>
          <w:rFonts w:eastAsia="Times New Roman"/>
          <w:lang w:eastAsia="bg-BG"/>
        </w:rPr>
      </w:pPr>
      <w:r w:rsidRPr="00E452C3">
        <w:rPr>
          <w:rFonts w:eastAsia="Times New Roman"/>
          <w:lang w:eastAsia="bg-BG"/>
        </w:rPr>
        <w:t>(лицето, което прави предложението, може да добавя редове)</w:t>
      </w:r>
    </w:p>
    <w:p w:rsidR="00DE6CE1" w:rsidRDefault="00DE6CE1" w:rsidP="00DE6CE1">
      <w:pPr>
        <w:suppressAutoHyphens w:val="0"/>
        <w:spacing w:before="0"/>
        <w:rPr>
          <w:rFonts w:eastAsia="Times New Roman"/>
          <w:lang w:eastAsia="bg-BG"/>
        </w:rPr>
      </w:pPr>
    </w:p>
    <w:p w:rsidR="00DE6CE1" w:rsidRPr="0041727A" w:rsidRDefault="00DE6CE1" w:rsidP="00DE6CE1">
      <w:pPr>
        <w:suppressAutoHyphens w:val="0"/>
        <w:spacing w:before="0"/>
        <w:rPr>
          <w:rFonts w:eastAsia="Times New Roman"/>
          <w:lang w:eastAsia="bg-BG"/>
        </w:rPr>
      </w:pPr>
    </w:p>
    <w:p w:rsidR="00DE6CE1" w:rsidRPr="00B1746B" w:rsidRDefault="00DE6CE1" w:rsidP="00DE6CE1">
      <w:pPr>
        <w:suppressAutoHyphens w:val="0"/>
        <w:spacing w:before="0"/>
        <w:ind w:firstLine="708"/>
        <w:rPr>
          <w:rFonts w:eastAsia="Times New Roman"/>
          <w:lang w:eastAsia="bg-BG"/>
        </w:rPr>
      </w:pPr>
      <w:r w:rsidRPr="00B1746B">
        <w:rPr>
          <w:rFonts w:eastAsia="Times New Roman"/>
          <w:b/>
          <w:lang w:eastAsia="bg-BG"/>
        </w:rPr>
        <w:t>Приложения</w:t>
      </w:r>
      <w:r w:rsidRPr="00B1746B">
        <w:rPr>
          <w:rFonts w:eastAsia="Times New Roman"/>
          <w:lang w:eastAsia="bg-BG"/>
        </w:rPr>
        <w:t>:</w:t>
      </w:r>
    </w:p>
    <w:p w:rsidR="00DE6CE1" w:rsidRPr="00B83BFA" w:rsidRDefault="00DE6CE1" w:rsidP="00DE6CE1">
      <w:pPr>
        <w:numPr>
          <w:ilvl w:val="0"/>
          <w:numId w:val="1"/>
        </w:numPr>
        <w:suppressAutoHyphens w:val="0"/>
        <w:spacing w:before="0"/>
        <w:rPr>
          <w:rFonts w:eastAsia="Times New Roman"/>
          <w:lang w:eastAsia="bg-BG"/>
        </w:rPr>
      </w:pPr>
      <w:r w:rsidRPr="00B83BFA">
        <w:rPr>
          <w:rFonts w:eastAsia="Times New Roman"/>
          <w:lang w:eastAsia="bg-BG"/>
        </w:rPr>
        <w:t xml:space="preserve">Документ за упълномощаване, когато лицето, което подава офертата, не е законният представител на участника – ако е приложимо. </w:t>
      </w:r>
    </w:p>
    <w:p w:rsidR="00DE6CE1" w:rsidRPr="003D253A" w:rsidRDefault="00DE6CE1" w:rsidP="00DE6CE1">
      <w:pPr>
        <w:spacing w:before="0"/>
      </w:pPr>
    </w:p>
    <w:p w:rsidR="00DE6CE1" w:rsidRDefault="00DE6CE1" w:rsidP="00DE6CE1">
      <w:pPr>
        <w:spacing w:before="0"/>
      </w:pPr>
    </w:p>
    <w:p w:rsidR="00DE6CE1" w:rsidRPr="009F3EF5" w:rsidRDefault="00DE6CE1" w:rsidP="00DE6CE1">
      <w:pPr>
        <w:spacing w:before="0"/>
      </w:pPr>
    </w:p>
    <w:p w:rsidR="00DE6CE1" w:rsidRPr="009F3EF5" w:rsidRDefault="00DE6CE1" w:rsidP="00DE6CE1">
      <w:pPr>
        <w:spacing w:before="0"/>
        <w:rPr>
          <w:highlight w:val="yellow"/>
        </w:rPr>
      </w:pPr>
    </w:p>
    <w:p w:rsidR="00DE6CE1" w:rsidRPr="00F60E68" w:rsidRDefault="00DE6CE1" w:rsidP="00DE6CE1">
      <w:pPr>
        <w:spacing w:before="0"/>
        <w:rPr>
          <w:lang w:val="en-US"/>
        </w:rPr>
      </w:pPr>
      <w:r w:rsidRPr="009F3EF5">
        <w:t>Дата:…………………</w:t>
      </w:r>
      <w:r>
        <w:t>…</w:t>
      </w:r>
      <w:r>
        <w:tab/>
      </w:r>
      <w:r>
        <w:tab/>
        <w:t>Име и фамилия:…………………………………</w:t>
      </w:r>
    </w:p>
    <w:p w:rsidR="00DE6CE1" w:rsidRPr="009F3EF5" w:rsidRDefault="00DE6CE1" w:rsidP="00DE6CE1">
      <w:pPr>
        <w:suppressAutoHyphens w:val="0"/>
        <w:spacing w:before="0"/>
        <w:jc w:val="left"/>
      </w:pPr>
      <w:r w:rsidRPr="009F3EF5">
        <w:t>гр. ………………………</w:t>
      </w:r>
      <w:r w:rsidRPr="009F3EF5">
        <w:tab/>
      </w:r>
      <w:r w:rsidRPr="009F3EF5">
        <w:tab/>
        <w:t>Подпис:……………………………..........................</w:t>
      </w:r>
    </w:p>
    <w:p w:rsidR="008E7384" w:rsidRDefault="008E7384">
      <w:bookmarkStart w:id="0" w:name="_GoBack"/>
      <w:bookmarkEnd w:id="0"/>
    </w:p>
    <w:sectPr w:rsidR="008E7384" w:rsidSect="006D0DC8">
      <w:pgSz w:w="11906" w:h="16838"/>
      <w:pgMar w:top="1134"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6BDE"/>
    <w:multiLevelType w:val="hybridMultilevel"/>
    <w:tmpl w:val="77349F94"/>
    <w:lvl w:ilvl="0" w:tplc="9C60AB2A">
      <w:start w:val="1"/>
      <w:numFmt w:val="decimal"/>
      <w:lvlText w:val="%1."/>
      <w:lvlJc w:val="left"/>
      <w:pPr>
        <w:tabs>
          <w:tab w:val="num" w:pos="1080"/>
        </w:tabs>
        <w:ind w:left="1080" w:hanging="360"/>
      </w:pPr>
      <w:rPr>
        <w:b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601"/>
    <w:rsid w:val="008E7384"/>
    <w:rsid w:val="00DE6CE1"/>
    <w:rsid w:val="00F5460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E1"/>
    <w:pPr>
      <w:suppressAutoHyphens/>
      <w:spacing w:before="120" w:after="0" w:line="240" w:lineRule="auto"/>
      <w:jc w:val="both"/>
    </w:pPr>
    <w:rPr>
      <w:rFonts w:ascii="Times New Roman" w:eastAsia="MS Mincho"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CE1"/>
    <w:pPr>
      <w:suppressAutoHyphens/>
      <w:spacing w:before="120" w:after="0" w:line="240" w:lineRule="auto"/>
      <w:jc w:val="both"/>
    </w:pPr>
    <w:rPr>
      <w:rFonts w:ascii="Times New Roman" w:eastAsia="MS Mincho"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Veronica</cp:lastModifiedBy>
  <cp:revision>2</cp:revision>
  <dcterms:created xsi:type="dcterms:W3CDTF">2020-03-27T09:21:00Z</dcterms:created>
  <dcterms:modified xsi:type="dcterms:W3CDTF">2020-03-27T09:22:00Z</dcterms:modified>
</cp:coreProperties>
</file>